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06" w:rsidRDefault="00637250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Eiwitten, we kunnen niet zonder</w:t>
      </w:r>
    </w:p>
    <w:p w:rsidR="00637250" w:rsidRDefault="00637250" w:rsidP="0063725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Dat staat vast: </w:t>
      </w:r>
      <w:r w:rsidR="00A2374B">
        <w:rPr>
          <w:sz w:val="24"/>
          <w:szCs w:val="24"/>
        </w:rPr>
        <w:t>z</w:t>
      </w:r>
      <w:r>
        <w:rPr>
          <w:sz w:val="24"/>
          <w:szCs w:val="24"/>
        </w:rPr>
        <w:t>e zijn onmisbaar voor je gezondheid.</w:t>
      </w:r>
    </w:p>
    <w:p w:rsidR="00637250" w:rsidRDefault="00F779FF" w:rsidP="0063725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Maar</w:t>
      </w:r>
      <w:r w:rsidR="00637250">
        <w:rPr>
          <w:sz w:val="24"/>
          <w:szCs w:val="24"/>
        </w:rPr>
        <w:t xml:space="preserve"> je hoeft er geen vlees voor te eten. Ze zitten </w:t>
      </w:r>
      <w:r w:rsidR="00A2374B">
        <w:rPr>
          <w:sz w:val="24"/>
          <w:szCs w:val="24"/>
        </w:rPr>
        <w:t>ook in</w:t>
      </w:r>
      <w:r w:rsidR="00637250">
        <w:rPr>
          <w:sz w:val="24"/>
          <w:szCs w:val="24"/>
        </w:rPr>
        <w:t xml:space="preserve"> eieren, zuivel, peulvruchten, noten, paddenstoelen, zeewier  en ja, ja, insecten!</w:t>
      </w:r>
    </w:p>
    <w:p w:rsidR="00C66A96" w:rsidRDefault="00637250" w:rsidP="0063725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Maar hoe duurzaam</w:t>
      </w:r>
      <w:r w:rsidR="00F779FF">
        <w:rPr>
          <w:sz w:val="24"/>
          <w:szCs w:val="24"/>
        </w:rPr>
        <w:t xml:space="preserve"> zijn</w:t>
      </w:r>
      <w:r>
        <w:rPr>
          <w:sz w:val="24"/>
          <w:szCs w:val="24"/>
        </w:rPr>
        <w:t xml:space="preserve"> d</w:t>
      </w:r>
      <w:r w:rsidR="00A2374B">
        <w:rPr>
          <w:sz w:val="24"/>
          <w:szCs w:val="24"/>
        </w:rPr>
        <w:t>i</w:t>
      </w:r>
      <w:r>
        <w:rPr>
          <w:sz w:val="24"/>
          <w:szCs w:val="24"/>
        </w:rPr>
        <w:t>e verschillende eiwitten</w:t>
      </w:r>
      <w:r>
        <w:rPr>
          <w:sz w:val="24"/>
          <w:szCs w:val="24"/>
        </w:rPr>
        <w:t>?</w:t>
      </w:r>
      <w:r w:rsidR="00C66A96">
        <w:rPr>
          <w:sz w:val="24"/>
          <w:szCs w:val="24"/>
        </w:rPr>
        <w:t xml:space="preserve"> Hoe zit het bijvoorbeeld met de CO2 emissies bij de productie van die eiwitten. Is het duurzaamste eiwit ook kwalitatief het beste eiwit? Een paar voorbeelden:</w:t>
      </w:r>
    </w:p>
    <w:p w:rsidR="00637250" w:rsidRDefault="00C66A96" w:rsidP="00C66A96">
      <w:pPr>
        <w:pStyle w:val="Lijstalinea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F779FF">
        <w:rPr>
          <w:b/>
          <w:bCs/>
          <w:sz w:val="24"/>
          <w:szCs w:val="24"/>
        </w:rPr>
        <w:t>Het ei</w:t>
      </w:r>
      <w:r>
        <w:rPr>
          <w:sz w:val="24"/>
          <w:szCs w:val="24"/>
        </w:rPr>
        <w:t xml:space="preserve">. Dat is het referentie-eiwit voor eiwitkwaliteit: </w:t>
      </w:r>
      <w:r w:rsidRPr="00A2374B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. De CO2 emissies kunnen sterk verschillen. Voor een </w:t>
      </w:r>
      <w:proofErr w:type="spellStart"/>
      <w:r>
        <w:rPr>
          <w:sz w:val="24"/>
          <w:szCs w:val="24"/>
        </w:rPr>
        <w:t>Kipster</w:t>
      </w:r>
      <w:proofErr w:type="spellEnd"/>
      <w:r>
        <w:rPr>
          <w:sz w:val="24"/>
          <w:szCs w:val="24"/>
        </w:rPr>
        <w:t xml:space="preserve"> ei zijn ze neutraal en voor alle andere (ook biologische) eieren </w:t>
      </w:r>
      <w:r w:rsidRPr="00A2374B">
        <w:rPr>
          <w:b/>
          <w:bCs/>
          <w:sz w:val="24"/>
          <w:szCs w:val="24"/>
        </w:rPr>
        <w:t>circa 4,4 kilo CO2</w:t>
      </w:r>
      <w:r>
        <w:rPr>
          <w:sz w:val="24"/>
          <w:szCs w:val="24"/>
        </w:rPr>
        <w:t xml:space="preserve"> per kilo eieren.</w:t>
      </w:r>
    </w:p>
    <w:p w:rsidR="00C66A96" w:rsidRDefault="00C66A96" w:rsidP="00C66A96">
      <w:pPr>
        <w:pStyle w:val="Lijstalinea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F779FF">
        <w:rPr>
          <w:b/>
          <w:bCs/>
          <w:sz w:val="24"/>
          <w:szCs w:val="24"/>
        </w:rPr>
        <w:t>Kaas</w:t>
      </w:r>
      <w:r>
        <w:rPr>
          <w:sz w:val="24"/>
          <w:szCs w:val="24"/>
        </w:rPr>
        <w:t xml:space="preserve">. Heeft eiwitkwaliteit </w:t>
      </w:r>
      <w:r w:rsidRPr="00A2374B">
        <w:rPr>
          <w:b/>
          <w:bCs/>
          <w:sz w:val="24"/>
          <w:szCs w:val="24"/>
        </w:rPr>
        <w:t>0,88</w:t>
      </w:r>
      <w:r w:rsidR="00D21C06">
        <w:rPr>
          <w:sz w:val="24"/>
          <w:szCs w:val="24"/>
        </w:rPr>
        <w:t xml:space="preserve"> maar d</w:t>
      </w:r>
      <w:r>
        <w:rPr>
          <w:sz w:val="24"/>
          <w:szCs w:val="24"/>
        </w:rPr>
        <w:t>e CO2 uitstoot is hoog</w:t>
      </w:r>
      <w:r w:rsidRPr="00A2374B">
        <w:rPr>
          <w:b/>
          <w:bCs/>
          <w:sz w:val="24"/>
          <w:szCs w:val="24"/>
        </w:rPr>
        <w:t>, 22</w:t>
      </w:r>
      <w:r w:rsidR="00D21C06" w:rsidRPr="00A2374B">
        <w:rPr>
          <w:b/>
          <w:bCs/>
          <w:sz w:val="24"/>
          <w:szCs w:val="24"/>
        </w:rPr>
        <w:t>,1 kilo</w:t>
      </w:r>
      <w:r>
        <w:rPr>
          <w:sz w:val="24"/>
          <w:szCs w:val="24"/>
        </w:rPr>
        <w:t>, want voor elke kilo kaas is 10 liter melk nodig, en een koe heeft water, grond en veevoer nodig</w:t>
      </w:r>
      <w:r w:rsidR="00D21C06">
        <w:rPr>
          <w:sz w:val="24"/>
          <w:szCs w:val="24"/>
        </w:rPr>
        <w:t>. Dus kaas heeft evenveel milieu impact als rundvlees.</w:t>
      </w:r>
    </w:p>
    <w:p w:rsidR="00225EB7" w:rsidRDefault="00D21C06" w:rsidP="00C66A96">
      <w:pPr>
        <w:pStyle w:val="Lijstalinea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F779FF">
        <w:rPr>
          <w:b/>
          <w:bCs/>
          <w:sz w:val="24"/>
          <w:szCs w:val="24"/>
        </w:rPr>
        <w:t>Peulvruchten</w:t>
      </w:r>
      <w:r>
        <w:rPr>
          <w:sz w:val="24"/>
          <w:szCs w:val="24"/>
        </w:rPr>
        <w:t xml:space="preserve"> (ook tofu, falafel, lupineworstjes e.d.). Hebben een mindere eiwitkwaliteit: </w:t>
      </w:r>
      <w:r w:rsidRPr="00A2374B">
        <w:rPr>
          <w:b/>
          <w:bCs/>
          <w:sz w:val="24"/>
          <w:szCs w:val="24"/>
        </w:rPr>
        <w:t>0,55</w:t>
      </w:r>
      <w:r>
        <w:rPr>
          <w:sz w:val="24"/>
          <w:szCs w:val="24"/>
        </w:rPr>
        <w:t xml:space="preserve">, behalve sojabonen </w:t>
      </w:r>
      <w:r w:rsidR="00A2374B">
        <w:rPr>
          <w:sz w:val="24"/>
          <w:szCs w:val="24"/>
        </w:rPr>
        <w:t>:</w:t>
      </w:r>
      <w:r w:rsidRPr="00A2374B">
        <w:rPr>
          <w:b/>
          <w:bCs/>
          <w:sz w:val="24"/>
          <w:szCs w:val="24"/>
        </w:rPr>
        <w:t>0,91</w:t>
      </w:r>
      <w:r>
        <w:rPr>
          <w:sz w:val="24"/>
          <w:szCs w:val="24"/>
        </w:rPr>
        <w:t xml:space="preserve">. Voor de CO2 uitstoot maakt het veel uit of </w:t>
      </w:r>
      <w:r w:rsidR="00A2374B">
        <w:rPr>
          <w:sz w:val="24"/>
          <w:szCs w:val="24"/>
        </w:rPr>
        <w:t xml:space="preserve">ze </w:t>
      </w:r>
      <w:r>
        <w:rPr>
          <w:sz w:val="24"/>
          <w:szCs w:val="24"/>
        </w:rPr>
        <w:t xml:space="preserve">uit blik </w:t>
      </w:r>
      <w:r w:rsidR="00A2374B">
        <w:rPr>
          <w:sz w:val="24"/>
          <w:szCs w:val="24"/>
        </w:rPr>
        <w:t>komen.</w:t>
      </w:r>
      <w:r>
        <w:rPr>
          <w:sz w:val="24"/>
          <w:szCs w:val="24"/>
        </w:rPr>
        <w:t xml:space="preserve"> Gedroogde bonen kosten maar 1kg CO2</w:t>
      </w:r>
      <w:r w:rsidR="00225EB7">
        <w:rPr>
          <w:sz w:val="24"/>
          <w:szCs w:val="24"/>
        </w:rPr>
        <w:t>,</w:t>
      </w:r>
      <w:r>
        <w:rPr>
          <w:sz w:val="24"/>
          <w:szCs w:val="24"/>
        </w:rPr>
        <w:t xml:space="preserve"> maar bonen uit blik </w:t>
      </w:r>
      <w:r w:rsidRPr="00A2374B">
        <w:rPr>
          <w:b/>
          <w:bCs/>
          <w:sz w:val="24"/>
          <w:szCs w:val="24"/>
        </w:rPr>
        <w:t>2,3</w:t>
      </w:r>
      <w:r>
        <w:rPr>
          <w:sz w:val="24"/>
          <w:szCs w:val="24"/>
        </w:rPr>
        <w:t xml:space="preserve"> kilo en tofu maar liefst</w:t>
      </w:r>
      <w:r w:rsidRPr="00A2374B">
        <w:rPr>
          <w:b/>
          <w:bCs/>
          <w:sz w:val="24"/>
          <w:szCs w:val="24"/>
        </w:rPr>
        <w:t xml:space="preserve"> 5,8</w:t>
      </w:r>
      <w:r w:rsidR="00225EB7" w:rsidRPr="00A2374B">
        <w:rPr>
          <w:b/>
          <w:bCs/>
          <w:sz w:val="24"/>
          <w:szCs w:val="24"/>
        </w:rPr>
        <w:t xml:space="preserve"> </w:t>
      </w:r>
      <w:r w:rsidR="00225EB7">
        <w:rPr>
          <w:sz w:val="24"/>
          <w:szCs w:val="24"/>
        </w:rPr>
        <w:t xml:space="preserve">kilo CO2 per kilo. </w:t>
      </w:r>
    </w:p>
    <w:p w:rsidR="00225EB7" w:rsidRDefault="00D21C06" w:rsidP="00C66A96">
      <w:pPr>
        <w:pStyle w:val="Lijstalinea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5EB7" w:rsidRPr="00F779FF">
        <w:rPr>
          <w:b/>
          <w:bCs/>
          <w:sz w:val="24"/>
          <w:szCs w:val="24"/>
        </w:rPr>
        <w:t>Zeewier en algen</w:t>
      </w:r>
      <w:r w:rsidR="00225EB7">
        <w:rPr>
          <w:sz w:val="24"/>
          <w:szCs w:val="24"/>
        </w:rPr>
        <w:t xml:space="preserve">. Hebben een eiwitkwaliteit vergelijkbaar met bonen: </w:t>
      </w:r>
      <w:r w:rsidR="00225EB7" w:rsidRPr="00A2374B">
        <w:rPr>
          <w:b/>
          <w:bCs/>
          <w:sz w:val="24"/>
          <w:szCs w:val="24"/>
        </w:rPr>
        <w:t>0,55</w:t>
      </w:r>
      <w:r w:rsidR="00225EB7">
        <w:rPr>
          <w:sz w:val="24"/>
          <w:szCs w:val="24"/>
        </w:rPr>
        <w:t>. Qua CO2 zijn ze heel duurzaam: maar 0,8 kilo CO2 per kilo zeewier. Kijk wel uit of ze een keurmerk hebben, want ze nemen alles op wat in het water zit en kunnen dus vervuild zijn.</w:t>
      </w:r>
    </w:p>
    <w:p w:rsidR="00D21C06" w:rsidRDefault="00F779FF" w:rsidP="00C66A96">
      <w:pPr>
        <w:pStyle w:val="Lijstalinea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F779FF">
        <w:rPr>
          <w:b/>
          <w:bCs/>
          <w:sz w:val="24"/>
          <w:szCs w:val="24"/>
        </w:rPr>
        <w:t>I</w:t>
      </w:r>
      <w:r w:rsidR="00225EB7" w:rsidRPr="00F779FF">
        <w:rPr>
          <w:b/>
          <w:bCs/>
          <w:sz w:val="24"/>
          <w:szCs w:val="24"/>
        </w:rPr>
        <w:t xml:space="preserve">nsecten </w:t>
      </w:r>
      <w:r w:rsidR="00225EB7">
        <w:rPr>
          <w:sz w:val="24"/>
          <w:szCs w:val="24"/>
        </w:rPr>
        <w:t>(meelwormen, krekels, sprinkhanen). Jakkes!? Toch zijn ze zeer eiwitrijk (</w:t>
      </w:r>
      <w:r w:rsidR="00225EB7" w:rsidRPr="00A2374B">
        <w:rPr>
          <w:b/>
          <w:bCs/>
          <w:sz w:val="24"/>
          <w:szCs w:val="24"/>
        </w:rPr>
        <w:t>0,96</w:t>
      </w:r>
      <w:r w:rsidR="00225EB7">
        <w:rPr>
          <w:sz w:val="24"/>
          <w:szCs w:val="24"/>
        </w:rPr>
        <w:t xml:space="preserve">) en worden </w:t>
      </w:r>
      <w:r>
        <w:rPr>
          <w:sz w:val="24"/>
          <w:szCs w:val="24"/>
        </w:rPr>
        <w:t xml:space="preserve">daarom in </w:t>
      </w:r>
      <w:r w:rsidR="00225EB7">
        <w:rPr>
          <w:sz w:val="24"/>
          <w:szCs w:val="24"/>
        </w:rPr>
        <w:t>steeds meer producten verwerkt.</w:t>
      </w:r>
      <w:r w:rsidR="00D21C06">
        <w:rPr>
          <w:sz w:val="24"/>
          <w:szCs w:val="24"/>
        </w:rPr>
        <w:t xml:space="preserve"> </w:t>
      </w:r>
      <w:r w:rsidR="00225EB7">
        <w:rPr>
          <w:sz w:val="24"/>
          <w:szCs w:val="24"/>
        </w:rPr>
        <w:t xml:space="preserve">En de CO2 uitstoot is minder dan die van vlees: varieert </w:t>
      </w:r>
      <w:r w:rsidR="00225EB7" w:rsidRPr="00A2374B">
        <w:rPr>
          <w:b/>
          <w:bCs/>
          <w:sz w:val="24"/>
          <w:szCs w:val="24"/>
        </w:rPr>
        <w:t>van 1,6 tot 12 kilo CO2</w:t>
      </w:r>
      <w:r w:rsidR="00225EB7">
        <w:rPr>
          <w:sz w:val="24"/>
          <w:szCs w:val="24"/>
        </w:rPr>
        <w:t xml:space="preserve"> per kilo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225EB7">
        <w:rPr>
          <w:sz w:val="24"/>
          <w:szCs w:val="24"/>
        </w:rPr>
        <w:t>.</w:t>
      </w:r>
    </w:p>
    <w:p w:rsidR="00225EB7" w:rsidRPr="00225EB7" w:rsidRDefault="00225EB7" w:rsidP="00225EB7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Smakelijk eten!</w:t>
      </w:r>
    </w:p>
    <w:p w:rsidR="00637250" w:rsidRPr="00637250" w:rsidRDefault="00637250" w:rsidP="00637250">
      <w:pPr>
        <w:rPr>
          <w:sz w:val="24"/>
          <w:szCs w:val="24"/>
        </w:rPr>
      </w:pPr>
    </w:p>
    <w:sectPr w:rsidR="00637250" w:rsidRPr="0063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668F"/>
    <w:multiLevelType w:val="hybridMultilevel"/>
    <w:tmpl w:val="B61A9F7E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50"/>
    <w:rsid w:val="000D2206"/>
    <w:rsid w:val="00225EB7"/>
    <w:rsid w:val="00637250"/>
    <w:rsid w:val="00A2374B"/>
    <w:rsid w:val="00C66A96"/>
    <w:rsid w:val="00D21C06"/>
    <w:rsid w:val="00F7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DF37"/>
  <w15:chartTrackingRefBased/>
  <w15:docId w15:val="{FDC5CF15-D343-4736-8AC6-D1B39360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Lont</dc:creator>
  <cp:keywords/>
  <dc:description/>
  <cp:lastModifiedBy>Lont</cp:lastModifiedBy>
  <cp:revision>1</cp:revision>
  <dcterms:created xsi:type="dcterms:W3CDTF">2019-08-08T16:02:00Z</dcterms:created>
  <dcterms:modified xsi:type="dcterms:W3CDTF">2019-08-08T17:00:00Z</dcterms:modified>
</cp:coreProperties>
</file>