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F721E" w14:textId="186486BA" w:rsidR="00D62F33" w:rsidRDefault="0099450A">
      <w:r>
        <w:t>Heeft de coronacrisis invloed op de luchtkwaliteit?</w:t>
      </w:r>
    </w:p>
    <w:p w14:paraId="198FABE0" w14:textId="7AA5BCBF" w:rsidR="0099450A" w:rsidRDefault="0099450A">
      <w:r>
        <w:t>Door de huidige</w:t>
      </w:r>
      <w:r w:rsidR="004B55B5">
        <w:t xml:space="preserve"> </w:t>
      </w:r>
      <w:r>
        <w:t xml:space="preserve">coronacrisis is de economische activiteit sterk verminderd. Minder verkeer, fabrieken zijn </w:t>
      </w:r>
      <w:r w:rsidR="004B55B5">
        <w:t xml:space="preserve">minder </w:t>
      </w:r>
      <w:r>
        <w:t xml:space="preserve">actief </w:t>
      </w:r>
      <w:r w:rsidR="004B55B5">
        <w:t>of liggen zelfs stil. D</w:t>
      </w:r>
      <w:r>
        <w:t xml:space="preserve">at heeft </w:t>
      </w:r>
      <w:r w:rsidR="00AC55D7">
        <w:t xml:space="preserve">mogelijk </w:t>
      </w:r>
      <w:r>
        <w:t xml:space="preserve">invloed op de luchtkwaliteit. </w:t>
      </w:r>
      <w:r w:rsidR="00AC55D7">
        <w:t>P</w:t>
      </w:r>
      <w:r>
        <w:t>laatjes van b.v. China van voor en tijdens de coronacrisis</w:t>
      </w:r>
      <w:r w:rsidR="00AC55D7">
        <w:t xml:space="preserve"> tonen</w:t>
      </w:r>
      <w:r>
        <w:t xml:space="preserve"> een </w:t>
      </w:r>
      <w:r w:rsidR="004B55B5">
        <w:t>groot</w:t>
      </w:r>
      <w:r>
        <w:t xml:space="preserve"> verschil.</w:t>
      </w:r>
    </w:p>
    <w:p w14:paraId="793AC0AF" w14:textId="4346F7CD" w:rsidR="0099450A" w:rsidRDefault="0099450A">
      <w:r>
        <w:t xml:space="preserve">In Waddinxveen zijn we sinds vorig jaar bezig met een burgerluchtmeetproject met 12 inwoners. Zij hebben aan hun gevel een meetapparaat voor fijnstof hangen. Dit project wordt onder verantwoordelijkheid van de provincie Zuid Holland en </w:t>
      </w:r>
      <w:r w:rsidR="00AC55D7">
        <w:t>het</w:t>
      </w:r>
      <w:r>
        <w:t xml:space="preserve"> RIVM ook in </w:t>
      </w:r>
      <w:r w:rsidR="006B7B61">
        <w:t xml:space="preserve">o.a. </w:t>
      </w:r>
      <w:r>
        <w:t>Voorburg, Lansingerland, Gouda</w:t>
      </w:r>
      <w:r w:rsidR="006B7B61">
        <w:t>, Zuidplas, Rotterdam</w:t>
      </w:r>
      <w:r>
        <w:t xml:space="preserve"> en Bodegraven Reeuwijk uitgevoerd. De resultaten kunt u vin</w:t>
      </w:r>
      <w:r w:rsidR="006B7B61">
        <w:t xml:space="preserve">den op </w:t>
      </w:r>
      <w:hyperlink r:id="rId4" w:history="1">
        <w:r w:rsidR="006B7B61" w:rsidRPr="00D92C95">
          <w:rPr>
            <w:rStyle w:val="Hyperlink"/>
          </w:rPr>
          <w:t>www.samenmeten.rivm.nl/dataportaal</w:t>
        </w:r>
      </w:hyperlink>
    </w:p>
    <w:p w14:paraId="6978B374" w14:textId="590A1C28" w:rsidR="006B7B61" w:rsidRDefault="006B7B61">
      <w:r>
        <w:t xml:space="preserve">Uit een eerste evaluatie met de coördinatoren in de verschillende gemeenten is een lichte daling in de hoeveelheid fijnstof in de periode na de </w:t>
      </w:r>
      <w:r w:rsidR="004B55B5">
        <w:t xml:space="preserve">sociale </w:t>
      </w:r>
      <w:r>
        <w:t xml:space="preserve">isolatiemaatregelen naar voren gekomen. De lucht in Waddinxveen was al redelijk schoon, b.v. in vergelijking met Voorburg, en bevat nu nog minder fijnstof. De belangrijkste reden dat er geen grote daling te </w:t>
      </w:r>
      <w:r w:rsidR="004B55B5">
        <w:t>zien valst, is</w:t>
      </w:r>
      <w:r>
        <w:t xml:space="preserve"> dat fijnstof meestal niet uit de eigen regio komt maar over grote afstanden door de lucht wordt vervoerd. In Waddinxveen zien we dat we de hoogste concentraties hebben bij een </w:t>
      </w:r>
      <w:r w:rsidR="004B55B5">
        <w:t>noordoostelijke</w:t>
      </w:r>
      <w:r>
        <w:t xml:space="preserve"> wind</w:t>
      </w:r>
      <w:r w:rsidR="00AC55D7">
        <w:t>, waarschijnlijk vanwege</w:t>
      </w:r>
      <w:r>
        <w:t xml:space="preserve"> het Duitse Ruhrgebied </w:t>
      </w:r>
      <w:r w:rsidR="00AC55D7">
        <w:t xml:space="preserve">met bruinkoolcentrales, </w:t>
      </w:r>
      <w:r>
        <w:t>en van landbouwconcentraties in het oosten van Nederland.</w:t>
      </w:r>
      <w:r w:rsidR="00AC55D7">
        <w:t xml:space="preserve"> Maar landbouw en energievoorziening </w:t>
      </w:r>
      <w:r w:rsidR="00EF2FEC">
        <w:t>zijn minder afgenomen. Bij andere windrichtingen is misschien een grotere afname te zien.</w:t>
      </w:r>
    </w:p>
    <w:p w14:paraId="79160193" w14:textId="006604C6" w:rsidR="006B7B61" w:rsidRDefault="006B7B61">
      <w:r>
        <w:t xml:space="preserve">Binnenkort beginnen een </w:t>
      </w:r>
      <w:r w:rsidR="00AC55D7">
        <w:t>enkele</w:t>
      </w:r>
      <w:r>
        <w:t xml:space="preserve"> inwoners uit het fijnstof meetproject ook met de meting van stikstof. Langs een aantal verkeeraders in Waddinxveen kunnen we dan de hoeveelheid stikstof gaan meten</w:t>
      </w:r>
      <w:r w:rsidR="00235D7A">
        <w:t xml:space="preserve">. </w:t>
      </w:r>
      <w:r w:rsidR="00EF2FEC">
        <w:t xml:space="preserve">De concentratie daarvan is meer afhankelijk van verkeer, en laat misschien een grotere afname zien. </w:t>
      </w:r>
      <w:r w:rsidR="00235D7A">
        <w:t xml:space="preserve">We zullen u op de hoogte houden van de ontwikkelingen. </w:t>
      </w:r>
    </w:p>
    <w:sectPr w:rsidR="006B7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0A"/>
    <w:rsid w:val="00235D7A"/>
    <w:rsid w:val="004B55B5"/>
    <w:rsid w:val="006B7B61"/>
    <w:rsid w:val="0099450A"/>
    <w:rsid w:val="00AC55D7"/>
    <w:rsid w:val="00D62F33"/>
    <w:rsid w:val="00EF2F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CAC5"/>
  <w15:chartTrackingRefBased/>
  <w15:docId w15:val="{82EE9231-D89D-443F-B5B3-0B8608A7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9450A"/>
    <w:rPr>
      <w:color w:val="0563C1" w:themeColor="hyperlink"/>
      <w:u w:val="single"/>
    </w:rPr>
  </w:style>
  <w:style w:type="character" w:customStyle="1" w:styleId="Onopgelostemelding1">
    <w:name w:val="Onopgeloste melding1"/>
    <w:basedOn w:val="Standaardalinea-lettertype"/>
    <w:uiPriority w:val="99"/>
    <w:semiHidden/>
    <w:unhideWhenUsed/>
    <w:rsid w:val="00994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menmeten.rivm.nl/dataporta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303</Words>
  <Characters>1672</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Vreeburg</dc:creator>
  <cp:keywords/>
  <dc:description/>
  <cp:lastModifiedBy>Lont</cp:lastModifiedBy>
  <cp:revision>2</cp:revision>
  <dcterms:created xsi:type="dcterms:W3CDTF">2020-04-10T09:06:00Z</dcterms:created>
  <dcterms:modified xsi:type="dcterms:W3CDTF">2020-04-10T09:06:00Z</dcterms:modified>
</cp:coreProperties>
</file>